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 xml:space="preserve">МИНИСТЕРСТВО ОБЩЕГО И ПРОФЕССИОНАЛЬНОГО ОБРАЗОВАНИЯ </w:t>
      </w:r>
      <w:r w:rsidRPr="009B7D39">
        <w:rPr>
          <w:rFonts w:ascii="Times New Roman" w:hAnsi="Times New Roman"/>
          <w:sz w:val="24"/>
          <w:szCs w:val="28"/>
        </w:rPr>
        <w:br/>
        <w:t>СВЕРДЛОВСКОЙ ОБЛАСТИ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Государственное автономное образовательное учреждение дополнительного профессионального образования Свердловской области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«ИНСТИТУТ РАЗВИТИЯ ОБРАЗОВАНИЯ»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(ГАОУ ДПО СО «ИРО»)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Утверждено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Научно-методическим советом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ГАОУ ДПО СО «ИРО»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 xml:space="preserve">протокол №____ от ________ </w:t>
      </w:r>
      <w:smartTag w:uri="urn:schemas-microsoft-com:office:smarttags" w:element="metricconverter">
        <w:smartTagPr>
          <w:attr w:name="ProductID" w:val="2016 г"/>
        </w:smartTagPr>
        <w:r w:rsidRPr="009B7D39">
          <w:rPr>
            <w:rFonts w:ascii="Times New Roman" w:hAnsi="Times New Roman"/>
            <w:sz w:val="24"/>
            <w:szCs w:val="28"/>
          </w:rPr>
          <w:t>2016 г</w:t>
        </w:r>
      </w:smartTag>
      <w:r w:rsidRPr="009B7D39">
        <w:rPr>
          <w:rFonts w:ascii="Times New Roman" w:hAnsi="Times New Roman"/>
          <w:sz w:val="24"/>
          <w:szCs w:val="28"/>
        </w:rPr>
        <w:t>.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_____________.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Экспертным советом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ГАОУ ДПО СО «ИРО»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 xml:space="preserve">протокол №____ от ________ </w:t>
      </w:r>
      <w:smartTag w:uri="urn:schemas-microsoft-com:office:smarttags" w:element="metricconverter">
        <w:smartTagPr>
          <w:attr w:name="ProductID" w:val="2016 г"/>
        </w:smartTagPr>
        <w:r w:rsidRPr="009B7D39">
          <w:rPr>
            <w:rFonts w:ascii="Times New Roman" w:hAnsi="Times New Roman"/>
            <w:sz w:val="24"/>
            <w:szCs w:val="28"/>
          </w:rPr>
          <w:t>2016 г</w:t>
        </w:r>
      </w:smartTag>
      <w:r w:rsidRPr="009B7D39">
        <w:rPr>
          <w:rFonts w:ascii="Times New Roman" w:hAnsi="Times New Roman"/>
          <w:sz w:val="24"/>
          <w:szCs w:val="28"/>
        </w:rPr>
        <w:t>.</w:t>
      </w:r>
    </w:p>
    <w:p w:rsidR="009B7D39" w:rsidRPr="009B7D39" w:rsidRDefault="009B7D39" w:rsidP="009B7D39">
      <w:pPr>
        <w:spacing w:after="0" w:line="240" w:lineRule="auto"/>
        <w:ind w:left="4956"/>
        <w:rPr>
          <w:rFonts w:ascii="Times New Roman" w:hAnsi="Times New Roman"/>
          <w:sz w:val="24"/>
          <w:szCs w:val="28"/>
        </w:rPr>
      </w:pPr>
      <w:r w:rsidRPr="009B7D39">
        <w:rPr>
          <w:rFonts w:ascii="Times New Roman" w:hAnsi="Times New Roman"/>
          <w:sz w:val="24"/>
          <w:szCs w:val="28"/>
        </w:rPr>
        <w:t>____________ секретарь Юдина М.Н.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7D39">
        <w:rPr>
          <w:rFonts w:ascii="Times New Roman" w:hAnsi="Times New Roman"/>
          <w:b/>
          <w:sz w:val="28"/>
          <w:szCs w:val="28"/>
          <w:lang w:eastAsia="ru-RU"/>
        </w:rPr>
        <w:t>Муниципальный тур Всероссийской олимпиады школьников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7D39">
        <w:rPr>
          <w:rFonts w:ascii="Times New Roman" w:hAnsi="Times New Roman"/>
          <w:b/>
          <w:sz w:val="28"/>
          <w:szCs w:val="28"/>
          <w:lang w:eastAsia="ru-RU"/>
        </w:rPr>
        <w:t>По Искусству (Мировой художественной культуре)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7D39">
        <w:rPr>
          <w:rFonts w:ascii="Times New Roman" w:hAnsi="Times New Roman"/>
          <w:b/>
          <w:sz w:val="28"/>
          <w:szCs w:val="28"/>
          <w:lang w:eastAsia="ru-RU"/>
        </w:rPr>
        <w:t>2016/2017 учебного года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7D39">
        <w:rPr>
          <w:rFonts w:ascii="Times New Roman" w:hAnsi="Times New Roman"/>
          <w:b/>
          <w:sz w:val="28"/>
          <w:szCs w:val="28"/>
          <w:lang w:eastAsia="ru-RU"/>
        </w:rPr>
        <w:t xml:space="preserve">Комплект заданий для учащихся </w:t>
      </w:r>
      <w:r>
        <w:rPr>
          <w:rFonts w:ascii="Times New Roman" w:hAnsi="Times New Roman"/>
          <w:b/>
          <w:sz w:val="28"/>
          <w:szCs w:val="28"/>
          <w:lang w:eastAsia="ru-RU"/>
        </w:rPr>
        <w:t>11</w:t>
      </w:r>
      <w:r w:rsidRPr="009B7D39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D39" w:rsidRPr="009B7D39" w:rsidRDefault="00A92459" w:rsidP="009B7D39">
      <w:pPr>
        <w:spacing w:after="0" w:line="240" w:lineRule="auto"/>
        <w:ind w:left="439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</w:t>
      </w:r>
      <w:r w:rsidR="009B7D39" w:rsidRPr="009B7D39">
        <w:rPr>
          <w:rFonts w:ascii="Times New Roman" w:hAnsi="Times New Roman"/>
          <w:b/>
          <w:sz w:val="28"/>
          <w:szCs w:val="28"/>
        </w:rPr>
        <w:t>:</w:t>
      </w:r>
    </w:p>
    <w:p w:rsidR="001703BC" w:rsidRPr="001703BC" w:rsidRDefault="001703BC" w:rsidP="001703BC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  <w:r w:rsidRPr="001703BC">
        <w:rPr>
          <w:rFonts w:ascii="Times New Roman" w:hAnsi="Times New Roman"/>
          <w:b/>
          <w:sz w:val="28"/>
          <w:szCs w:val="28"/>
        </w:rPr>
        <w:t>Меньшикова Наталия Анатольевна</w:t>
      </w:r>
      <w:r w:rsidRPr="001703BC">
        <w:rPr>
          <w:rFonts w:ascii="Times New Roman" w:hAnsi="Times New Roman"/>
          <w:sz w:val="28"/>
          <w:szCs w:val="28"/>
        </w:rPr>
        <w:t>,</w:t>
      </w:r>
    </w:p>
    <w:p w:rsidR="001703BC" w:rsidRPr="001703BC" w:rsidRDefault="001703BC" w:rsidP="001703BC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  <w:proofErr w:type="spellStart"/>
      <w:r w:rsidRPr="001703BC">
        <w:rPr>
          <w:rFonts w:ascii="Times New Roman" w:hAnsi="Times New Roman"/>
          <w:sz w:val="28"/>
          <w:szCs w:val="28"/>
        </w:rPr>
        <w:t>к.п.н</w:t>
      </w:r>
      <w:proofErr w:type="spellEnd"/>
      <w:r w:rsidRPr="001703BC">
        <w:rPr>
          <w:rFonts w:ascii="Times New Roman" w:hAnsi="Times New Roman"/>
          <w:sz w:val="28"/>
          <w:szCs w:val="28"/>
        </w:rPr>
        <w:t xml:space="preserve">., заведующий кафедрой художественного образования </w:t>
      </w:r>
      <w:r w:rsidRPr="001703BC">
        <w:rPr>
          <w:rFonts w:ascii="Times New Roman" w:hAnsi="Times New Roman"/>
          <w:sz w:val="28"/>
          <w:szCs w:val="28"/>
        </w:rPr>
        <w:br/>
        <w:t>ГАОУ ДПО СО «ИРО»</w:t>
      </w:r>
    </w:p>
    <w:p w:rsidR="001703BC" w:rsidRPr="003070CF" w:rsidRDefault="001703BC" w:rsidP="001703BC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  <w:r w:rsidRPr="001703BC">
        <w:rPr>
          <w:rFonts w:ascii="Times New Roman" w:hAnsi="Times New Roman"/>
          <w:sz w:val="28"/>
          <w:szCs w:val="28"/>
        </w:rPr>
        <w:t xml:space="preserve">953 00 70 034 </w:t>
      </w:r>
      <w:r w:rsidRPr="003070CF">
        <w:rPr>
          <w:rFonts w:ascii="Times New Roman" w:hAnsi="Times New Roman"/>
          <w:sz w:val="28"/>
          <w:szCs w:val="28"/>
        </w:rPr>
        <w:t xml:space="preserve">  </w:t>
      </w:r>
      <w:hyperlink r:id="rId5" w:history="1">
        <w:r w:rsidRPr="001703BC">
          <w:rPr>
            <w:rStyle w:val="a5"/>
            <w:rFonts w:ascii="Times New Roman" w:hAnsi="Times New Roman"/>
            <w:sz w:val="28"/>
            <w:szCs w:val="28"/>
            <w:lang w:val="en-US"/>
          </w:rPr>
          <w:t>ya</w:t>
        </w:r>
        <w:r w:rsidRPr="003070CF">
          <w:rPr>
            <w:rStyle w:val="a5"/>
            <w:rFonts w:ascii="Times New Roman" w:hAnsi="Times New Roman"/>
            <w:sz w:val="28"/>
            <w:szCs w:val="28"/>
          </w:rPr>
          <w:t>.</w:t>
        </w:r>
        <w:r w:rsidRPr="001703BC">
          <w:rPr>
            <w:rStyle w:val="a5"/>
            <w:rFonts w:ascii="Times New Roman" w:hAnsi="Times New Roman"/>
            <w:sz w:val="28"/>
            <w:szCs w:val="28"/>
            <w:lang w:val="en-US"/>
          </w:rPr>
          <w:t>vseok</w:t>
        </w:r>
        <w:r w:rsidRPr="003070CF">
          <w:rPr>
            <w:rStyle w:val="a5"/>
            <w:rFonts w:ascii="Times New Roman" w:hAnsi="Times New Roman"/>
            <w:sz w:val="28"/>
            <w:szCs w:val="28"/>
          </w:rPr>
          <w:t>@</w:t>
        </w:r>
        <w:r w:rsidRPr="001703BC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r w:rsidRPr="003070CF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1703BC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3070CF">
        <w:rPr>
          <w:rFonts w:ascii="Times New Roman" w:hAnsi="Times New Roman"/>
          <w:sz w:val="28"/>
          <w:szCs w:val="28"/>
        </w:rPr>
        <w:t xml:space="preserve"> </w:t>
      </w:r>
    </w:p>
    <w:p w:rsidR="009B7D39" w:rsidRPr="009B7D39" w:rsidRDefault="009B7D39" w:rsidP="009B7D39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3BC" w:rsidRPr="009B7D39" w:rsidRDefault="001703BC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D39" w:rsidRPr="009B7D39" w:rsidRDefault="009B7D39" w:rsidP="009B7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D39">
        <w:rPr>
          <w:rFonts w:ascii="Times New Roman" w:hAnsi="Times New Roman"/>
          <w:sz w:val="28"/>
          <w:szCs w:val="28"/>
        </w:rPr>
        <w:t>Екатеринбург, 2016</w:t>
      </w:r>
    </w:p>
    <w:p w:rsidR="009B7D39" w:rsidRPr="009B7D39" w:rsidRDefault="001703BC" w:rsidP="009B7D3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9B7D39" w:rsidRPr="009B7D3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B7D39" w:rsidRPr="009B7D39" w:rsidRDefault="009B7D39" w:rsidP="009B7D3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7D39">
        <w:rPr>
          <w:rFonts w:ascii="Times New Roman" w:hAnsi="Times New Roman"/>
          <w:b/>
          <w:sz w:val="28"/>
          <w:szCs w:val="28"/>
        </w:rPr>
        <w:t xml:space="preserve">к пакету заданий муниципального этапа олимпиады по Искусству (мировой художественной культуре) для </w:t>
      </w:r>
      <w:r>
        <w:rPr>
          <w:rFonts w:ascii="Times New Roman" w:hAnsi="Times New Roman"/>
          <w:b/>
          <w:sz w:val="28"/>
          <w:szCs w:val="28"/>
        </w:rPr>
        <w:t>11</w:t>
      </w:r>
      <w:r w:rsidRPr="009B7D39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0733D7" w:rsidRPr="009B7D39" w:rsidRDefault="000733D7" w:rsidP="009B7D3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703BC" w:rsidRPr="001703BC" w:rsidRDefault="001703BC" w:rsidP="001703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3BC">
        <w:rPr>
          <w:rFonts w:ascii="Times New Roman" w:hAnsi="Times New Roman"/>
          <w:sz w:val="28"/>
          <w:szCs w:val="28"/>
        </w:rPr>
        <w:t>Комплект заданий для олимпиады по Искусству (Мировой художественной культуре) составлен в соответствии с «Положением о школьном, муниципальном (районном), городском этапах Всероссийской олимпиады школьников».</w:t>
      </w:r>
    </w:p>
    <w:p w:rsidR="00C61B8E" w:rsidRPr="00C61B8E" w:rsidRDefault="00C61B8E" w:rsidP="00C61B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1B8E">
        <w:rPr>
          <w:rFonts w:ascii="Times New Roman" w:hAnsi="Times New Roman"/>
          <w:sz w:val="28"/>
          <w:szCs w:val="28"/>
          <w:lang w:eastAsia="ru-RU"/>
        </w:rPr>
        <w:t xml:space="preserve">Содержание пакета заданий  муниципального  этапа  олимпиады разрабатывалось в соответствие с федеральными государственными общеобразовательными стандартами общего образования предметной области «Искусство»,  выстроено  с  учетом  учебных  программ  и  </w:t>
      </w:r>
      <w:r>
        <w:rPr>
          <w:rFonts w:ascii="Times New Roman" w:hAnsi="Times New Roman"/>
          <w:sz w:val="28"/>
          <w:szCs w:val="28"/>
          <w:lang w:eastAsia="ru-RU"/>
        </w:rPr>
        <w:t>учебно-методических комплексов  по М</w:t>
      </w:r>
      <w:r w:rsidRPr="00C61B8E">
        <w:rPr>
          <w:rFonts w:ascii="Times New Roman" w:hAnsi="Times New Roman"/>
          <w:sz w:val="28"/>
          <w:szCs w:val="28"/>
          <w:lang w:eastAsia="ru-RU"/>
        </w:rPr>
        <w:t>ировой художественной культуре, имеющих гриф Министерства образования и науки РФ. Задания соответствуют рекомендациям по проведению школьного и муниципального этапов Всероссийской олимпиады школьников по искусству (мировой художественной культуре) в 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C61B8E">
        <w:rPr>
          <w:rFonts w:ascii="Times New Roman" w:hAnsi="Times New Roman"/>
          <w:sz w:val="28"/>
          <w:szCs w:val="28"/>
          <w:lang w:eastAsia="ru-RU"/>
        </w:rPr>
        <w:t>/201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C61B8E">
        <w:rPr>
          <w:rFonts w:ascii="Times New Roman" w:hAnsi="Times New Roman"/>
          <w:sz w:val="28"/>
          <w:szCs w:val="28"/>
          <w:lang w:eastAsia="ru-RU"/>
        </w:rPr>
        <w:t xml:space="preserve"> учебном году (Москва, 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C61B8E">
        <w:rPr>
          <w:rFonts w:ascii="Times New Roman" w:hAnsi="Times New Roman"/>
          <w:sz w:val="28"/>
          <w:szCs w:val="28"/>
          <w:lang w:eastAsia="ru-RU"/>
        </w:rPr>
        <w:t>). Кроме того, олимпиадные задания рассчитаны на учащихся проявляющих интерес к искусству, истории художественной культуры и поэтому выходят за рамки программного материала.</w:t>
      </w:r>
    </w:p>
    <w:p w:rsidR="00C61B8E" w:rsidRPr="00C61B8E" w:rsidRDefault="00C61B8E" w:rsidP="00C61B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1B8E">
        <w:rPr>
          <w:rFonts w:ascii="Times New Roman" w:hAnsi="Times New Roman"/>
          <w:sz w:val="28"/>
          <w:szCs w:val="28"/>
          <w:lang w:eastAsia="ru-RU"/>
        </w:rPr>
        <w:t xml:space="preserve">Пакет заданий  муниципального  этапа  олимпиады по Искусству  (Мировой художественной  культуре)  содержит  вопросы  и  задания,  соответствующие  уровню  ключевых и  специальных предметных компетенций,  необходимых  для  участия  в  муниципальном  этапе  олимпиады.  В комплект  заданий  вошел  материал,  связанный  с  различными  областями  и  пластами художественной культуры разных периодов ее развития и разных стран. 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Предполагается, что в процессе решения данных заданий учащиеся смогут: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актуализировать и систематизировать знания учащихся по предмету;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обнаружить практическую значимость знаний по мировой художественной культуре;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 выявить собственные затруднения по предмету «мировая художественная культура»;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расширить культурологический кругозор;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самостоятельно оценить уровень собственной подготовки к решению олимпиадных заданий.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 xml:space="preserve">Задания, представленные в пакете муниципального этапа Олимпиады, предполагают активизацию внимания школьников к окружающим социокультурным центрам и актуализацию творческой инициативы для взаимодействия с ними. 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Педагоги, готовящие учащихся к решению олимпиадных заданий смогут: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выявить одаренных, творчески мыслящих учащихся;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lastRenderedPageBreak/>
        <w:t xml:space="preserve">- определить соответствие качества </w:t>
      </w:r>
      <w:proofErr w:type="spellStart"/>
      <w:r w:rsidRPr="00DB1A10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DB1A10">
        <w:rPr>
          <w:rFonts w:ascii="Times New Roman" w:hAnsi="Times New Roman"/>
          <w:sz w:val="28"/>
          <w:szCs w:val="28"/>
        </w:rPr>
        <w:t xml:space="preserve"> учащихся по мировой художественной культуре требованиям федерального государственного образовательного стандарта общего об</w:t>
      </w:r>
      <w:r w:rsidR="005E0959">
        <w:rPr>
          <w:rFonts w:ascii="Times New Roman" w:hAnsi="Times New Roman"/>
          <w:sz w:val="28"/>
          <w:szCs w:val="28"/>
        </w:rPr>
        <w:t>р</w:t>
      </w:r>
      <w:r w:rsidRPr="00DB1A10">
        <w:rPr>
          <w:rFonts w:ascii="Times New Roman" w:hAnsi="Times New Roman"/>
          <w:sz w:val="28"/>
          <w:szCs w:val="28"/>
        </w:rPr>
        <w:t>азования;</w:t>
      </w:r>
    </w:p>
    <w:p w:rsidR="00C61B8E" w:rsidRPr="00DB1A10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A10">
        <w:rPr>
          <w:rFonts w:ascii="Times New Roman" w:hAnsi="Times New Roman"/>
          <w:sz w:val="28"/>
          <w:szCs w:val="28"/>
        </w:rPr>
        <w:t>- определить уровень готовности учащихся осуществлять самостоятельную деятельность при решении стандартных, типовых и нестандартных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0959">
        <w:rPr>
          <w:rFonts w:ascii="Times New Roman" w:hAnsi="Times New Roman"/>
          <w:sz w:val="28"/>
          <w:szCs w:val="28"/>
        </w:rPr>
        <w:t xml:space="preserve">предложить  проблемное  поле учащимся для самостоятельного  поиска  и  открытия  личностных  смыслов  при  взаимодействии  с памятниками культуры и искусства. 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Предполагаемые эффекты проведения предметной олимпиады: 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 профессиональная ориентация старшеклассников;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формирование представления о профессиональной компетентности учителей мировой художественной культуры и учебных дисциплин предметной области «Искусство», готовящих школьников к участию в предметной олимпиаде;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выявление прогрессивного профессионально-педагогического опыта и проблемных областей в подготовке учащихся к предметной олимпиаде;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активизация внимания  школьников  к  окружающим  очагам  культуры,  сфере  их  деятельности; активизация  творческой  инициативы  для  взаимодействия  с  ними.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Ввиду того, что предметная олимпиада по мировой художественной культуре, направлена на выявление  уровня  развития  ключевых  (общекультурных,  учебно-познавательных,  коммуникативно-информационных,  ценностно-смысловых)  и специальных предметных компетенций, а также создание необходимых условий для поддержки одаренных детей,  то разработчиком пакета олимпиадных заданий учитывались следующие основные принципы разработки содержания заданий: 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соблюдение культурологического подхода при составлении пакета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E0959">
        <w:rPr>
          <w:rFonts w:ascii="Times New Roman" w:hAnsi="Times New Roman"/>
          <w:sz w:val="28"/>
          <w:szCs w:val="28"/>
        </w:rPr>
        <w:t>интегративности</w:t>
      </w:r>
      <w:proofErr w:type="spellEnd"/>
      <w:r w:rsidRPr="005E0959">
        <w:rPr>
          <w:rFonts w:ascii="Times New Roman" w:hAnsi="Times New Roman"/>
          <w:sz w:val="28"/>
          <w:szCs w:val="28"/>
        </w:rPr>
        <w:t xml:space="preserve"> содержания пакета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E0959">
        <w:rPr>
          <w:rFonts w:ascii="Times New Roman" w:hAnsi="Times New Roman"/>
          <w:sz w:val="28"/>
          <w:szCs w:val="28"/>
        </w:rPr>
        <w:t>проблемности</w:t>
      </w:r>
      <w:proofErr w:type="spellEnd"/>
      <w:r w:rsidRPr="005E0959">
        <w:rPr>
          <w:rFonts w:ascii="Times New Roman" w:hAnsi="Times New Roman"/>
          <w:sz w:val="28"/>
          <w:szCs w:val="28"/>
        </w:rPr>
        <w:t xml:space="preserve"> содержания пакета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практической направленности и связи с жизнью содержания пакета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дифференциация уровня сложности учебных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- систематичности содержания пакета заданий;</w:t>
      </w:r>
    </w:p>
    <w:p w:rsidR="00C61B8E" w:rsidRPr="005E0959" w:rsidRDefault="00C61B8E" w:rsidP="005E0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- посильной сложности содержания пакета заданий. </w:t>
      </w:r>
    </w:p>
    <w:p w:rsidR="00C61B8E" w:rsidRPr="005E0959" w:rsidRDefault="00C61B8E" w:rsidP="005E09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 xml:space="preserve">Пакет олимпиадных вопросов и заданий составлен по принципу наращивания сложности и широты предлагаемого для анализа материала от </w:t>
      </w:r>
      <w:r w:rsidR="009D009F">
        <w:rPr>
          <w:rFonts w:ascii="Times New Roman" w:hAnsi="Times New Roman"/>
          <w:sz w:val="28"/>
          <w:szCs w:val="28"/>
        </w:rPr>
        <w:t>задания к заданию</w:t>
      </w:r>
      <w:r w:rsidRPr="005E0959">
        <w:rPr>
          <w:rFonts w:ascii="Times New Roman" w:hAnsi="Times New Roman"/>
          <w:sz w:val="28"/>
          <w:szCs w:val="28"/>
        </w:rPr>
        <w:t>.</w:t>
      </w:r>
    </w:p>
    <w:p w:rsidR="00C61B8E" w:rsidRPr="005E0959" w:rsidRDefault="00C61B8E" w:rsidP="005E095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sz w:val="28"/>
          <w:szCs w:val="28"/>
        </w:rPr>
        <w:t>Логика составления олимпиадных заданий базируется на интегративном характере предмета «Мировая художественная культура», нацеленном на  формирование мировоззренческих установок, интересов, мотивов и потребностей личности.</w:t>
      </w:r>
      <w:r w:rsidRPr="005E0959">
        <w:rPr>
          <w:rFonts w:ascii="Times New Roman" w:hAnsi="Times New Roman"/>
        </w:rPr>
        <w:t xml:space="preserve"> </w:t>
      </w:r>
      <w:r w:rsidRPr="005E0959">
        <w:rPr>
          <w:rFonts w:ascii="Times New Roman" w:hAnsi="Times New Roman"/>
          <w:sz w:val="28"/>
          <w:szCs w:val="28"/>
        </w:rPr>
        <w:t xml:space="preserve">Вопросы и задания формулируются с определенной долей свободы выбора материала, на который учащийся может опереться, но </w:t>
      </w:r>
      <w:r w:rsidRPr="005E0959">
        <w:rPr>
          <w:rFonts w:ascii="Times New Roman" w:hAnsi="Times New Roman"/>
          <w:sz w:val="28"/>
          <w:szCs w:val="28"/>
        </w:rPr>
        <w:lastRenderedPageBreak/>
        <w:t>предполагают владение достаточно большим информационным багажом,  глубину его освоения и аргументированность интерпретации.</w:t>
      </w:r>
    </w:p>
    <w:p w:rsidR="00C61B8E" w:rsidRPr="005E0959" w:rsidRDefault="00C61B8E" w:rsidP="005E0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kern w:val="28"/>
          <w:sz w:val="28"/>
          <w:szCs w:val="28"/>
        </w:rPr>
      </w:pPr>
      <w:r w:rsidRPr="005E0959">
        <w:rPr>
          <w:rFonts w:ascii="Times New Roman" w:hAnsi="Times New Roman"/>
          <w:kern w:val="28"/>
          <w:sz w:val="28"/>
          <w:szCs w:val="28"/>
        </w:rPr>
        <w:t xml:space="preserve">В комплект заданий вошли материалы, связанные с различными областями, стилями и жанрами культуры и искусства. Кроме того, содержание заданий учитывает не только мировой исторический культурный опыт, </w:t>
      </w:r>
      <w:r w:rsidRPr="00A92459">
        <w:rPr>
          <w:rFonts w:ascii="Times New Roman" w:hAnsi="Times New Roman"/>
          <w:kern w:val="28"/>
          <w:sz w:val="28"/>
          <w:szCs w:val="28"/>
        </w:rPr>
        <w:t>но и региональные социокультурные особенности.</w:t>
      </w:r>
      <w:r w:rsidRPr="005E0959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C61B8E" w:rsidRPr="005E0959" w:rsidRDefault="00C61B8E" w:rsidP="005E0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kern w:val="28"/>
          <w:sz w:val="28"/>
          <w:szCs w:val="28"/>
        </w:rPr>
      </w:pPr>
      <w:r w:rsidRPr="005E0959">
        <w:rPr>
          <w:rFonts w:ascii="Times New Roman" w:hAnsi="Times New Roman"/>
          <w:kern w:val="28"/>
          <w:sz w:val="28"/>
          <w:szCs w:val="28"/>
        </w:rPr>
        <w:t>В комплект 201</w:t>
      </w:r>
      <w:r w:rsidR="009D009F">
        <w:rPr>
          <w:rFonts w:ascii="Times New Roman" w:hAnsi="Times New Roman"/>
          <w:kern w:val="28"/>
          <w:sz w:val="28"/>
          <w:szCs w:val="28"/>
        </w:rPr>
        <w:t>6</w:t>
      </w:r>
      <w:r w:rsidRPr="005E0959">
        <w:rPr>
          <w:rFonts w:ascii="Times New Roman" w:hAnsi="Times New Roman"/>
          <w:kern w:val="28"/>
          <w:sz w:val="28"/>
          <w:szCs w:val="28"/>
        </w:rPr>
        <w:t>-1</w:t>
      </w:r>
      <w:r w:rsidR="009D009F">
        <w:rPr>
          <w:rFonts w:ascii="Times New Roman" w:hAnsi="Times New Roman"/>
          <w:kern w:val="28"/>
          <w:sz w:val="28"/>
          <w:szCs w:val="28"/>
        </w:rPr>
        <w:t>7</w:t>
      </w:r>
      <w:r w:rsidRPr="005E0959">
        <w:rPr>
          <w:rFonts w:ascii="Times New Roman" w:hAnsi="Times New Roman"/>
          <w:kern w:val="28"/>
          <w:sz w:val="28"/>
          <w:szCs w:val="28"/>
        </w:rPr>
        <w:t xml:space="preserve"> года входит </w:t>
      </w:r>
      <w:r w:rsidR="009D009F">
        <w:rPr>
          <w:rFonts w:ascii="Times New Roman" w:hAnsi="Times New Roman"/>
          <w:kern w:val="28"/>
          <w:sz w:val="28"/>
          <w:szCs w:val="28"/>
        </w:rPr>
        <w:t xml:space="preserve">восемь </w:t>
      </w:r>
      <w:r w:rsidRPr="005E0959">
        <w:rPr>
          <w:rFonts w:ascii="Times New Roman" w:hAnsi="Times New Roman"/>
          <w:kern w:val="28"/>
          <w:sz w:val="28"/>
          <w:szCs w:val="28"/>
        </w:rPr>
        <w:t>заданий четырех типов, обусловленных необходимостью создания проблемного поля самостоятельного поиска и открытия личностных смыслов для взаимодействия школьников с памятниками культуры и искусства. На выполнение всех заданий отводится четыре астрономических часа.</w:t>
      </w:r>
    </w:p>
    <w:p w:rsidR="00AA4EAB" w:rsidRDefault="00C61B8E" w:rsidP="005E0959">
      <w:pPr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 w:rsidRPr="005E0959">
        <w:rPr>
          <w:rFonts w:ascii="Times New Roman" w:hAnsi="Times New Roman"/>
          <w:bCs/>
          <w:kern w:val="28"/>
          <w:sz w:val="28"/>
          <w:szCs w:val="28"/>
        </w:rPr>
        <w:t>Задания</w:t>
      </w:r>
      <w:r w:rsidRPr="005E0959">
        <w:rPr>
          <w:rFonts w:ascii="Times New Roman" w:hAnsi="Times New Roman"/>
          <w:b/>
          <w:bCs/>
          <w:kern w:val="28"/>
          <w:sz w:val="28"/>
          <w:szCs w:val="28"/>
        </w:rPr>
        <w:t xml:space="preserve"> первого типа </w:t>
      </w:r>
      <w:r w:rsidRPr="005E0959">
        <w:rPr>
          <w:rFonts w:ascii="Times New Roman" w:hAnsi="Times New Roman"/>
          <w:bCs/>
          <w:kern w:val="28"/>
          <w:sz w:val="28"/>
          <w:szCs w:val="28"/>
        </w:rPr>
        <w:t>направлены на выявление учебно-познавательной компетенции и</w:t>
      </w:r>
      <w:r w:rsidRPr="005E0959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Pr="005E0959">
        <w:rPr>
          <w:rFonts w:ascii="Times New Roman" w:hAnsi="Times New Roman"/>
          <w:kern w:val="28"/>
          <w:sz w:val="28"/>
          <w:szCs w:val="28"/>
        </w:rPr>
        <w:t>ориентированы на демонстрацию представлений о непрерывности культурно-исторического процесса, умений определять явление художественной культуры по характерным признакам</w:t>
      </w:r>
      <w:r w:rsidRPr="005E0959">
        <w:rPr>
          <w:rFonts w:ascii="Times New Roman" w:hAnsi="Times New Roman"/>
          <w:sz w:val="28"/>
          <w:szCs w:val="28"/>
        </w:rPr>
        <w:t>.</w:t>
      </w:r>
      <w:r w:rsidRPr="005E0959">
        <w:rPr>
          <w:rFonts w:ascii="Times New Roman" w:hAnsi="Times New Roman"/>
          <w:kern w:val="28"/>
          <w:sz w:val="28"/>
          <w:szCs w:val="28"/>
        </w:rPr>
        <w:t xml:space="preserve"> Данный тип заданий демонстрирует спектр общей эрудиции школьника</w:t>
      </w:r>
      <w:r w:rsidR="00AA4EAB">
        <w:rPr>
          <w:rFonts w:ascii="Times New Roman" w:hAnsi="Times New Roman"/>
          <w:kern w:val="28"/>
          <w:sz w:val="28"/>
          <w:szCs w:val="28"/>
        </w:rPr>
        <w:t xml:space="preserve"> (1, 2,</w:t>
      </w:r>
      <w:r w:rsidR="00CC6205">
        <w:rPr>
          <w:rFonts w:ascii="Times New Roman" w:hAnsi="Times New Roman"/>
          <w:kern w:val="28"/>
          <w:sz w:val="28"/>
          <w:szCs w:val="28"/>
        </w:rPr>
        <w:t xml:space="preserve"> 3</w:t>
      </w:r>
      <w:r w:rsidR="00AA4EAB">
        <w:rPr>
          <w:rFonts w:ascii="Times New Roman" w:hAnsi="Times New Roman"/>
          <w:kern w:val="28"/>
          <w:sz w:val="28"/>
          <w:szCs w:val="28"/>
        </w:rPr>
        <w:t>)</w:t>
      </w:r>
      <w:r w:rsidR="003070CF">
        <w:rPr>
          <w:rFonts w:ascii="Times New Roman" w:hAnsi="Times New Roman"/>
          <w:kern w:val="28"/>
          <w:sz w:val="28"/>
          <w:szCs w:val="28"/>
        </w:rPr>
        <w:t>.</w:t>
      </w:r>
    </w:p>
    <w:p w:rsidR="00AA4EAB" w:rsidRDefault="00C61B8E" w:rsidP="005E095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0959">
        <w:rPr>
          <w:rFonts w:ascii="Times New Roman" w:hAnsi="Times New Roman"/>
          <w:bCs/>
          <w:kern w:val="28"/>
          <w:sz w:val="28"/>
          <w:szCs w:val="28"/>
        </w:rPr>
        <w:t>Задания</w:t>
      </w:r>
      <w:r w:rsidRPr="005E0959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Pr="005E0959">
        <w:rPr>
          <w:rFonts w:ascii="Times New Roman" w:hAnsi="Times New Roman"/>
          <w:b/>
          <w:bCs/>
          <w:sz w:val="28"/>
          <w:szCs w:val="28"/>
        </w:rPr>
        <w:t>второго типа</w:t>
      </w:r>
      <w:r w:rsidRPr="005E0959">
        <w:rPr>
          <w:rFonts w:ascii="Times New Roman" w:hAnsi="Times New Roman"/>
          <w:sz w:val="28"/>
          <w:szCs w:val="28"/>
        </w:rPr>
        <w:t xml:space="preserve"> направлены на выявление уровня сформированности эмоционально-личностной и коммуникативной компетенций и предполагают демонстрацию способности участников Олимпиады эмоционально-личностно воспринимать художественное произведение, анализировать средства создания образа и словесно передавать свои мысли и ощущения от восприяти</w:t>
      </w:r>
      <w:r w:rsidR="003070CF">
        <w:rPr>
          <w:rFonts w:ascii="Times New Roman" w:hAnsi="Times New Roman"/>
          <w:sz w:val="28"/>
          <w:szCs w:val="28"/>
        </w:rPr>
        <w:t>я</w:t>
      </w:r>
      <w:r w:rsidRPr="005E0959">
        <w:rPr>
          <w:rFonts w:ascii="Times New Roman" w:hAnsi="Times New Roman"/>
          <w:sz w:val="28"/>
          <w:szCs w:val="28"/>
        </w:rPr>
        <w:t xml:space="preserve"> произведений различных видов искусства</w:t>
      </w:r>
      <w:r w:rsidR="00AA4EAB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CC6205">
        <w:rPr>
          <w:rFonts w:ascii="Times New Roman" w:hAnsi="Times New Roman"/>
          <w:sz w:val="28"/>
          <w:szCs w:val="28"/>
        </w:rPr>
        <w:t xml:space="preserve">задание </w:t>
      </w:r>
      <w:r w:rsidR="00AA4EAB">
        <w:rPr>
          <w:rFonts w:ascii="Times New Roman" w:hAnsi="Times New Roman"/>
          <w:sz w:val="28"/>
          <w:szCs w:val="28"/>
        </w:rPr>
        <w:t xml:space="preserve"> 8</w:t>
      </w:r>
      <w:proofErr w:type="gramEnd"/>
      <w:r w:rsidR="00AA4EAB">
        <w:rPr>
          <w:rFonts w:ascii="Times New Roman" w:hAnsi="Times New Roman"/>
          <w:sz w:val="28"/>
          <w:szCs w:val="28"/>
        </w:rPr>
        <w:t>)</w:t>
      </w:r>
      <w:r w:rsidRPr="005E0959">
        <w:rPr>
          <w:rFonts w:ascii="Times New Roman" w:hAnsi="Times New Roman"/>
          <w:sz w:val="28"/>
          <w:szCs w:val="28"/>
        </w:rPr>
        <w:t xml:space="preserve">. </w:t>
      </w:r>
    </w:p>
    <w:p w:rsidR="003070CF" w:rsidRPr="003070CF" w:rsidRDefault="00C61B8E" w:rsidP="003070CF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</w:pPr>
      <w:r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Задание третьего типа направлено на выявление уровня сформированности  исследовательской и творческой компетенций и  создают условия для демонстрации специальных знаний и искусствоведческих способностей к систематизации материала, позволяющих выявить общую культуру школьника в процессе анализа конкретных произведений искусства.  Предлагаемый участникам муниципального тура Олимпиады жанр </w:t>
      </w:r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аннотации </w:t>
      </w:r>
      <w:r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позволяет представить свои </w:t>
      </w:r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структурированные </w:t>
      </w:r>
      <w:r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размышления по поводу </w:t>
      </w:r>
      <w:proofErr w:type="spellStart"/>
      <w:r w:rsidR="00CC6205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>культовости</w:t>
      </w:r>
      <w:proofErr w:type="spellEnd"/>
      <w:r w:rsidR="00CC6205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 мультипликационного фильма «Ёжик в тумане», </w:t>
      </w:r>
      <w:r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>продемонстрировать умения доказательно излагать свою точку зрения, способности самостоятельно мыслить, анализировать и аргументировано рассуждать</w:t>
      </w:r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 (задание 7)</w:t>
      </w:r>
      <w:r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. </w:t>
      </w:r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К заданию 7 </w:t>
      </w:r>
      <w:proofErr w:type="gramStart"/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>прилагается  видео</w:t>
      </w:r>
      <w:proofErr w:type="gramEnd"/>
      <w:r w:rsidR="003070CF" w:rsidRPr="003070CF">
        <w:rPr>
          <w:rFonts w:ascii="Times New Roman" w:hAnsi="Times New Roman" w:cs="Times New Roman"/>
          <w:color w:val="auto"/>
          <w:kern w:val="28"/>
          <w:sz w:val="28"/>
          <w:szCs w:val="28"/>
          <w:lang w:eastAsia="en-US"/>
        </w:rPr>
        <w:t xml:space="preserve"> файл для просмотра. </w:t>
      </w:r>
    </w:p>
    <w:p w:rsidR="00C61B8E" w:rsidRDefault="00C61B8E" w:rsidP="00AA4EAB">
      <w:pPr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 w:rsidRPr="00AA4EAB">
        <w:rPr>
          <w:rFonts w:ascii="Times New Roman" w:hAnsi="Times New Roman"/>
          <w:bCs/>
          <w:kern w:val="28"/>
          <w:sz w:val="28"/>
          <w:szCs w:val="28"/>
        </w:rPr>
        <w:t>Задания</w:t>
      </w:r>
      <w:r w:rsidRPr="00AA4EAB">
        <w:rPr>
          <w:rFonts w:ascii="Times New Roman" w:hAnsi="Times New Roman"/>
          <w:b/>
          <w:bCs/>
          <w:kern w:val="28"/>
          <w:sz w:val="28"/>
          <w:szCs w:val="28"/>
        </w:rPr>
        <w:t xml:space="preserve"> четвертого типа</w:t>
      </w:r>
      <w:r w:rsidRPr="00AA4EAB">
        <w:rPr>
          <w:rFonts w:ascii="Times New Roman" w:hAnsi="Times New Roman"/>
          <w:kern w:val="28"/>
          <w:sz w:val="28"/>
          <w:szCs w:val="28"/>
        </w:rPr>
        <w:t xml:space="preserve"> направлены на выявление уровня </w:t>
      </w:r>
      <w:proofErr w:type="gramStart"/>
      <w:r w:rsidRPr="00AA4EAB">
        <w:rPr>
          <w:rFonts w:ascii="Times New Roman" w:hAnsi="Times New Roman"/>
          <w:kern w:val="28"/>
          <w:sz w:val="28"/>
          <w:szCs w:val="28"/>
        </w:rPr>
        <w:t>сформированности  информационно</w:t>
      </w:r>
      <w:proofErr w:type="gramEnd"/>
      <w:r w:rsidRPr="00AA4EAB">
        <w:rPr>
          <w:rFonts w:ascii="Times New Roman" w:hAnsi="Times New Roman"/>
          <w:kern w:val="28"/>
          <w:sz w:val="28"/>
          <w:szCs w:val="28"/>
        </w:rPr>
        <w:t xml:space="preserve">-коммуникативной компетенции в процессе самостоятельного структурирования и осмысления предложенной информации (тестовое задание) и демонстрации искусствоведческих способностей путем </w:t>
      </w:r>
      <w:r w:rsidRPr="00AA4EAB">
        <w:rPr>
          <w:rFonts w:ascii="Times New Roman" w:hAnsi="Times New Roman"/>
          <w:sz w:val="28"/>
          <w:szCs w:val="28"/>
        </w:rPr>
        <w:t xml:space="preserve">определения значимых содержательных единиц при воспроизведении и интерпретации особенностей жанров одного из видов искусства. </w:t>
      </w:r>
      <w:r w:rsidRPr="00AA4EAB">
        <w:rPr>
          <w:rFonts w:ascii="Times New Roman" w:hAnsi="Times New Roman"/>
          <w:kern w:val="28"/>
          <w:sz w:val="28"/>
          <w:szCs w:val="28"/>
        </w:rPr>
        <w:t>Группа заданий четвертого типа включает два задания различного уровня сложности</w:t>
      </w:r>
      <w:r w:rsidR="00AA4EAB">
        <w:rPr>
          <w:rFonts w:ascii="Times New Roman" w:hAnsi="Times New Roman"/>
          <w:kern w:val="28"/>
          <w:sz w:val="28"/>
          <w:szCs w:val="28"/>
        </w:rPr>
        <w:t xml:space="preserve"> (</w:t>
      </w:r>
      <w:r w:rsidR="00CC6205">
        <w:rPr>
          <w:rFonts w:ascii="Times New Roman" w:hAnsi="Times New Roman"/>
          <w:kern w:val="28"/>
          <w:sz w:val="28"/>
          <w:szCs w:val="28"/>
        </w:rPr>
        <w:t>задания 5, 6</w:t>
      </w:r>
      <w:r w:rsidR="00AA4EAB">
        <w:rPr>
          <w:rFonts w:ascii="Times New Roman" w:hAnsi="Times New Roman"/>
          <w:kern w:val="28"/>
          <w:sz w:val="28"/>
          <w:szCs w:val="28"/>
        </w:rPr>
        <w:t>)</w:t>
      </w:r>
      <w:r w:rsidRPr="00AA4EAB">
        <w:rPr>
          <w:rFonts w:ascii="Times New Roman" w:hAnsi="Times New Roman"/>
          <w:kern w:val="28"/>
          <w:sz w:val="28"/>
          <w:szCs w:val="28"/>
        </w:rPr>
        <w:t>.</w:t>
      </w:r>
    </w:p>
    <w:p w:rsidR="005C6C02" w:rsidRPr="005C6C02" w:rsidRDefault="005C6C02" w:rsidP="005C6C02">
      <w:pPr>
        <w:keepNext/>
        <w:spacing w:before="120" w:after="12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C02">
        <w:rPr>
          <w:rFonts w:ascii="Times New Roman" w:hAnsi="Times New Roman"/>
          <w:b/>
          <w:sz w:val="28"/>
          <w:szCs w:val="28"/>
        </w:rPr>
        <w:lastRenderedPageBreak/>
        <w:t>Оценивание заданий</w:t>
      </w:r>
    </w:p>
    <w:p w:rsidR="005C6C02" w:rsidRPr="005C6C02" w:rsidRDefault="005C6C02" w:rsidP="005C6C0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Точные и примерные правильные ответы с количеством баллов, соответствующих каждому элементу задания, представлены в разделе «Ключи».</w:t>
      </w:r>
    </w:p>
    <w:p w:rsidR="005C6C02" w:rsidRPr="005C6C02" w:rsidRDefault="005C6C02" w:rsidP="005C6C0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Общие правила при оценивании заданий:</w:t>
      </w:r>
    </w:p>
    <w:p w:rsidR="005C6C02" w:rsidRPr="005C6C02" w:rsidRDefault="005C6C02" w:rsidP="00B50AFE">
      <w:pPr>
        <w:pStyle w:val="ae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Каждый правильный ответ на задание, связанное с узнаванием художественного произведения, его сюжета, имени художника, принадлежности художника к определенной эпохе, а также с определением, что означает тот или иной термин, оценивается в 2 балла. </w:t>
      </w:r>
    </w:p>
    <w:p w:rsidR="005C6C02" w:rsidRPr="005C6C02" w:rsidRDefault="005C6C02" w:rsidP="00B50AFE">
      <w:pPr>
        <w:pStyle w:val="ae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Неточный (неполный) ответ оценивается в 1 балл. </w:t>
      </w:r>
    </w:p>
    <w:p w:rsidR="005C6C02" w:rsidRPr="005C6C02" w:rsidRDefault="005C6C02" w:rsidP="00B50AFE">
      <w:pPr>
        <w:pStyle w:val="ae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При грамматической ошибке в написании термина, имени, названия вычитается 1 балл.</w:t>
      </w:r>
    </w:p>
    <w:p w:rsidR="00B50AFE" w:rsidRDefault="00B50AFE" w:rsidP="0033102E">
      <w:pPr>
        <w:pStyle w:val="ae"/>
        <w:keepLines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5C6C02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>носит творческий характер, поэтому однозначно правильного ответа требовать от участника олимпиады некорректно. Необходимо ориентироваться на возможные правильные трактовки, котор</w:t>
      </w:r>
      <w:r w:rsidR="0033102E">
        <w:rPr>
          <w:rFonts w:ascii="Times New Roman" w:hAnsi="Times New Roman" w:cs="Times New Roman"/>
          <w:color w:val="auto"/>
          <w:sz w:val="28"/>
          <w:szCs w:val="28"/>
        </w:rPr>
        <w:t xml:space="preserve">ые приведены в Разделе «Ключи». Во время выполнения данного задания, важно обеспечить беспрепятственный доступ участника Олимпиады к аппаратуре, где он может просматривать видео файл то количество раз, которое ему необходимо. </w:t>
      </w:r>
      <w:r w:rsidR="006061EC">
        <w:rPr>
          <w:rFonts w:ascii="Times New Roman" w:hAnsi="Times New Roman" w:cs="Times New Roman"/>
          <w:color w:val="auto"/>
          <w:sz w:val="28"/>
          <w:szCs w:val="28"/>
        </w:rPr>
        <w:t xml:space="preserve">Поэтому </w:t>
      </w:r>
      <w:r w:rsidR="0033102E">
        <w:rPr>
          <w:rFonts w:ascii="Times New Roman" w:hAnsi="Times New Roman" w:cs="Times New Roman"/>
          <w:color w:val="auto"/>
          <w:sz w:val="28"/>
          <w:szCs w:val="28"/>
        </w:rPr>
        <w:t xml:space="preserve">следует предусмотреть аудио гарнитуру для индивидуального просмотра файла. </w:t>
      </w:r>
    </w:p>
    <w:p w:rsidR="0033102E" w:rsidRPr="005C6C02" w:rsidRDefault="0033102E" w:rsidP="003310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6C02">
        <w:rPr>
          <w:rFonts w:ascii="Times New Roman" w:hAnsi="Times New Roman"/>
          <w:sz w:val="28"/>
          <w:szCs w:val="28"/>
        </w:rPr>
        <w:t>Аналогичным образом оценива</w:t>
      </w:r>
      <w:r w:rsidR="006061EC">
        <w:rPr>
          <w:rFonts w:ascii="Times New Roman" w:hAnsi="Times New Roman"/>
          <w:sz w:val="28"/>
          <w:szCs w:val="28"/>
        </w:rPr>
        <w:t>е</w:t>
      </w:r>
      <w:r w:rsidRPr="005C6C02">
        <w:rPr>
          <w:rFonts w:ascii="Times New Roman" w:hAnsi="Times New Roman"/>
          <w:sz w:val="28"/>
          <w:szCs w:val="28"/>
        </w:rPr>
        <w:t>тся задани</w:t>
      </w:r>
      <w:r w:rsidR="006061EC">
        <w:rPr>
          <w:rFonts w:ascii="Times New Roman" w:hAnsi="Times New Roman"/>
          <w:sz w:val="28"/>
          <w:szCs w:val="28"/>
        </w:rPr>
        <w:t>е</w:t>
      </w:r>
      <w:r w:rsidRPr="005C6C02">
        <w:rPr>
          <w:rFonts w:ascii="Times New Roman" w:hAnsi="Times New Roman"/>
          <w:sz w:val="28"/>
          <w:szCs w:val="28"/>
        </w:rPr>
        <w:t xml:space="preserve"> на выявление способности к анализу</w:t>
      </w:r>
      <w:r>
        <w:rPr>
          <w:rFonts w:ascii="Times New Roman" w:hAnsi="Times New Roman"/>
          <w:sz w:val="28"/>
          <w:szCs w:val="28"/>
        </w:rPr>
        <w:t xml:space="preserve"> предложенной ситуации в контексте</w:t>
      </w:r>
      <w:r w:rsidRPr="005C6C02">
        <w:rPr>
          <w:rFonts w:ascii="Times New Roman" w:hAnsi="Times New Roman"/>
          <w:sz w:val="28"/>
          <w:szCs w:val="28"/>
        </w:rPr>
        <w:t xml:space="preserve"> художественных произведений. </w:t>
      </w:r>
      <w:r>
        <w:rPr>
          <w:rFonts w:ascii="Times New Roman" w:hAnsi="Times New Roman"/>
          <w:sz w:val="28"/>
          <w:szCs w:val="28"/>
        </w:rPr>
        <w:t>Задание 8</w:t>
      </w:r>
      <w:r w:rsidRPr="005C6C02">
        <w:rPr>
          <w:rFonts w:ascii="Times New Roman" w:hAnsi="Times New Roman"/>
          <w:sz w:val="28"/>
          <w:szCs w:val="28"/>
        </w:rPr>
        <w:t xml:space="preserve"> предполагает анализ </w:t>
      </w:r>
      <w:r w:rsidR="006061EC">
        <w:rPr>
          <w:rFonts w:ascii="Times New Roman" w:hAnsi="Times New Roman"/>
          <w:sz w:val="28"/>
          <w:szCs w:val="28"/>
        </w:rPr>
        <w:t xml:space="preserve">творчества двух гениальных композиторов. </w:t>
      </w:r>
    </w:p>
    <w:p w:rsidR="00B50AFE" w:rsidRDefault="006061EC" w:rsidP="003F0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одинаково хорошо выполнимо и для обучающихся, которые смотрели </w:t>
      </w:r>
      <w:r w:rsidRPr="006061EC">
        <w:rPr>
          <w:rFonts w:ascii="Times New Roman" w:hAnsi="Times New Roman"/>
          <w:sz w:val="28"/>
          <w:szCs w:val="28"/>
        </w:rPr>
        <w:t>художественный фильм «Ужин в четыре руки»</w:t>
      </w:r>
      <w:r>
        <w:rPr>
          <w:rFonts w:ascii="Times New Roman" w:hAnsi="Times New Roman"/>
          <w:sz w:val="28"/>
          <w:szCs w:val="28"/>
        </w:rPr>
        <w:t xml:space="preserve">, и их ответ может быть развернут в том контексте, который приводится в разделе «Ключи», а также и для тех, кто не смотрел этот фильм. Тогда их ответ будет </w:t>
      </w:r>
      <w:r w:rsidR="003F0459">
        <w:rPr>
          <w:rFonts w:ascii="Times New Roman" w:hAnsi="Times New Roman"/>
          <w:sz w:val="28"/>
          <w:szCs w:val="28"/>
        </w:rPr>
        <w:t xml:space="preserve">опираться на знание творчества композиторов и оценку их творческого значения и вклада в общемировую музыкальную сокровищницу. </w:t>
      </w:r>
    </w:p>
    <w:p w:rsidR="005C6C02" w:rsidRPr="005C6C02" w:rsidRDefault="005C6C02" w:rsidP="005C6C0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Победитель определяется по общему количеству набранных баллов. Максимальное количество баллов по результатам выполнения всех заданий составляет </w:t>
      </w:r>
      <w:r w:rsidR="00A92459">
        <w:rPr>
          <w:rFonts w:ascii="Times New Roman" w:hAnsi="Times New Roman" w:cs="Times New Roman"/>
          <w:color w:val="auto"/>
          <w:sz w:val="28"/>
          <w:szCs w:val="28"/>
        </w:rPr>
        <w:t>200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 баллов.</w:t>
      </w:r>
    </w:p>
    <w:p w:rsidR="005C6C02" w:rsidRPr="005C6C02" w:rsidRDefault="005C6C02" w:rsidP="00A924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6C02">
        <w:rPr>
          <w:rFonts w:ascii="Times New Roman" w:hAnsi="Times New Roman"/>
          <w:b/>
          <w:sz w:val="28"/>
          <w:szCs w:val="28"/>
        </w:rPr>
        <w:t>Рекомендации к организационно-техническому обеспечению олимпиады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Для проведения олимпиады выделяется аудитория, позволяющая рассадить участников по одному за парту.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Перед началом работы организатор, находящийся в аудитории проводит инструктаж участников, информируя о продолжительности работы, требованиях к поведению находящимся в аудитории, порядке проведения мероприятия, ознакомлении с результатами, правилах подачи апелляции.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Время начала и окончания выполнения заданий фиксируется на доске.</w:t>
      </w:r>
    </w:p>
    <w:p w:rsidR="00E31D5A" w:rsidRPr="0023099C" w:rsidRDefault="005C6C02" w:rsidP="0023099C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Каждый участник олимпиады получает распечатанный комплект заданий, в котором предусмотрено место для записи ответов. </w:t>
      </w:r>
      <w:r w:rsidR="00E31D5A">
        <w:rPr>
          <w:rFonts w:ascii="Times New Roman" w:hAnsi="Times New Roman" w:cs="Times New Roman"/>
          <w:color w:val="auto"/>
          <w:sz w:val="28"/>
          <w:szCs w:val="28"/>
        </w:rPr>
        <w:t xml:space="preserve">Если </w:t>
      </w:r>
      <w:r w:rsidR="00E31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отведенного места для записи </w:t>
      </w:r>
      <w:proofErr w:type="gramStart"/>
      <w:r w:rsidR="0023099C">
        <w:rPr>
          <w:rFonts w:ascii="Times New Roman" w:hAnsi="Times New Roman" w:cs="Times New Roman"/>
          <w:color w:val="auto"/>
          <w:sz w:val="28"/>
          <w:szCs w:val="28"/>
        </w:rPr>
        <w:t xml:space="preserve">ответа </w:t>
      </w:r>
      <w:r w:rsidR="00E31D5A">
        <w:rPr>
          <w:rFonts w:ascii="Times New Roman" w:hAnsi="Times New Roman" w:cs="Times New Roman"/>
          <w:color w:val="auto"/>
          <w:sz w:val="28"/>
          <w:szCs w:val="28"/>
        </w:rPr>
        <w:t xml:space="preserve"> участнику</w:t>
      </w:r>
      <w:proofErr w:type="gramEnd"/>
      <w:r w:rsidR="00E31D5A">
        <w:rPr>
          <w:rFonts w:ascii="Times New Roman" w:hAnsi="Times New Roman" w:cs="Times New Roman"/>
          <w:color w:val="auto"/>
          <w:sz w:val="28"/>
          <w:szCs w:val="28"/>
        </w:rPr>
        <w:t xml:space="preserve"> не хватило, то допускается</w:t>
      </w:r>
      <w:r w:rsidR="004E0EE1">
        <w:rPr>
          <w:rFonts w:ascii="Times New Roman" w:hAnsi="Times New Roman" w:cs="Times New Roman"/>
          <w:color w:val="auto"/>
          <w:sz w:val="28"/>
          <w:szCs w:val="28"/>
        </w:rPr>
        <w:t xml:space="preserve"> вложение дополнительн</w:t>
      </w:r>
      <w:r w:rsidR="0023099C">
        <w:rPr>
          <w:rFonts w:ascii="Times New Roman" w:hAnsi="Times New Roman" w:cs="Times New Roman"/>
          <w:color w:val="auto"/>
          <w:sz w:val="28"/>
          <w:szCs w:val="28"/>
        </w:rPr>
        <w:t xml:space="preserve">ых </w:t>
      </w:r>
      <w:r w:rsidR="004E0EE1">
        <w:rPr>
          <w:rFonts w:ascii="Times New Roman" w:hAnsi="Times New Roman" w:cs="Times New Roman"/>
          <w:color w:val="auto"/>
          <w:sz w:val="28"/>
          <w:szCs w:val="28"/>
        </w:rPr>
        <w:t>лист</w:t>
      </w:r>
      <w:r w:rsidR="0023099C">
        <w:rPr>
          <w:rFonts w:ascii="Times New Roman" w:hAnsi="Times New Roman" w:cs="Times New Roman"/>
          <w:color w:val="auto"/>
          <w:sz w:val="28"/>
          <w:szCs w:val="28"/>
        </w:rPr>
        <w:t xml:space="preserve">ов </w:t>
      </w:r>
      <w:r w:rsidR="004E0EE1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с нумерацией страницы 10А (Б) 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– для задания 7 </w:t>
      </w:r>
      <w:r w:rsidR="004E0EE1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>нумерацией страницы 1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А (Б) – для задания 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8. </w:t>
      </w:r>
      <w:r w:rsidR="0023099C" w:rsidRPr="002309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Участникам </w:t>
      </w:r>
      <w:r w:rsidR="00E31D5A">
        <w:rPr>
          <w:rFonts w:ascii="Times New Roman" w:hAnsi="Times New Roman" w:cs="Times New Roman"/>
          <w:color w:val="auto"/>
          <w:sz w:val="28"/>
          <w:szCs w:val="28"/>
        </w:rPr>
        <w:t xml:space="preserve">обязательно 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предоставляются листы бумаги для черновых записей. 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Задания включают анализ произведений изобразительного искусства, поэтому должны быть распечатаны на цветном принтере. </w:t>
      </w:r>
      <w:bookmarkStart w:id="0" w:name="_GoBack"/>
      <w:bookmarkEnd w:id="0"/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Для выполнения задания, связанного с </w:t>
      </w:r>
      <w:r w:rsidR="003F0459">
        <w:rPr>
          <w:rFonts w:ascii="Times New Roman" w:hAnsi="Times New Roman" w:cs="Times New Roman"/>
          <w:color w:val="auto"/>
          <w:sz w:val="28"/>
          <w:szCs w:val="28"/>
        </w:rPr>
        <w:t>просмотром видео файла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>, необходим</w:t>
      </w:r>
      <w:r w:rsidR="00A92459">
        <w:rPr>
          <w:rFonts w:ascii="Times New Roman" w:hAnsi="Times New Roman" w:cs="Times New Roman"/>
          <w:color w:val="auto"/>
          <w:sz w:val="28"/>
          <w:szCs w:val="28"/>
        </w:rPr>
        <w:t>о в этой же аудитории расположить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 персональные компьютеры </w:t>
      </w:r>
      <w:r w:rsidRPr="005C6C02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 индивидуальной гарнитурой для прослушивания</w:t>
      </w:r>
      <w:r w:rsidRPr="005C6C0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Не допускается использование справочной литературы, словарей, интернет источников.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Во время работы запрещены разговоры, обмен любыми материалами и предметами, пересаживание, пользование мобильными средствами связи.</w:t>
      </w:r>
    </w:p>
    <w:p w:rsidR="005C6C02" w:rsidRPr="005C6C02" w:rsidRDefault="005C6C02" w:rsidP="00A92459">
      <w:pPr>
        <w:pStyle w:val="ae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Олимпиада проводится в спокойной доброжелательной обстановке.</w:t>
      </w:r>
    </w:p>
    <w:p w:rsidR="005C6C02" w:rsidRPr="005C6C02" w:rsidRDefault="005C6C02" w:rsidP="00A92459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C02">
        <w:rPr>
          <w:rFonts w:ascii="Times New Roman" w:hAnsi="Times New Roman" w:cs="Times New Roman"/>
          <w:color w:val="auto"/>
          <w:sz w:val="28"/>
          <w:szCs w:val="28"/>
        </w:rPr>
        <w:t>Время на выполнение заданий – 4 астрономических часа.</w:t>
      </w:r>
    </w:p>
    <w:p w:rsidR="005C6C02" w:rsidRPr="005C6C02" w:rsidRDefault="005C6C02" w:rsidP="00A92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C02">
        <w:rPr>
          <w:rFonts w:ascii="Times New Roman" w:hAnsi="Times New Roman"/>
          <w:sz w:val="28"/>
          <w:szCs w:val="28"/>
          <w:lang w:eastAsia="ru-RU"/>
        </w:rPr>
        <w:t xml:space="preserve">Вместе с тем не допускаются нарушения установленного Порядка  проведения. В случае нарушения участником утвержденного Порядка или требований к проведению олимпиады представитель организатора вправе удалить нарушителя из аудитории, составив акт о характере нарушения и удалении, скрепленный подписями представителя организатора и удаленного. Удаленный с олимпиады не допускается к участию в последующих турах и этапах. </w:t>
      </w:r>
    </w:p>
    <w:p w:rsidR="005C6C02" w:rsidRPr="005C6C02" w:rsidRDefault="005C6C02" w:rsidP="00A92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C02">
        <w:rPr>
          <w:rFonts w:ascii="Times New Roman" w:hAnsi="Times New Roman"/>
          <w:sz w:val="28"/>
          <w:szCs w:val="28"/>
          <w:lang w:eastAsia="ru-RU"/>
        </w:rPr>
        <w:t xml:space="preserve">Участнику предоставляется возможность убедиться в том, что его работа проверена и оценена в соответствии с установленными критериями. </w:t>
      </w:r>
    </w:p>
    <w:p w:rsidR="005C6C02" w:rsidRPr="005C6C02" w:rsidRDefault="005C6C02" w:rsidP="00A92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6C02">
        <w:rPr>
          <w:rFonts w:ascii="Times New Roman" w:hAnsi="Times New Roman"/>
          <w:sz w:val="28"/>
          <w:szCs w:val="28"/>
          <w:lang w:eastAsia="ru-RU"/>
        </w:rPr>
        <w:t xml:space="preserve">В случае несогласия с оценкой ответов на задания участник вправе подать апелляцию в установленном порядке. Рассмотрение апелляционной работы проходит в присутствии подавшего апелляцию участника. По результатам рассмотрения апелляции жюри принимает решение об отклонении апелляции и сохранении выставленных баллов или о принятии апелляции и корректировке оценки и фиксирует это в протоколе. </w:t>
      </w:r>
    </w:p>
    <w:p w:rsidR="005C6C02" w:rsidRPr="00AA4EAB" w:rsidRDefault="005C6C02" w:rsidP="00A9245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5C6C02" w:rsidRPr="00AA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D4F09"/>
    <w:multiLevelType w:val="hybridMultilevel"/>
    <w:tmpl w:val="C9C41968"/>
    <w:lvl w:ilvl="0" w:tplc="277C2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01520A"/>
    <w:multiLevelType w:val="hybridMultilevel"/>
    <w:tmpl w:val="0F64AC0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D97FC0"/>
    <w:multiLevelType w:val="hybridMultilevel"/>
    <w:tmpl w:val="68F2A81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35054DF7"/>
    <w:multiLevelType w:val="hybridMultilevel"/>
    <w:tmpl w:val="6DBE9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BE4ECF"/>
    <w:multiLevelType w:val="hybridMultilevel"/>
    <w:tmpl w:val="5B5087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CCF033C"/>
    <w:multiLevelType w:val="hybridMultilevel"/>
    <w:tmpl w:val="7ADE01FC"/>
    <w:lvl w:ilvl="0" w:tplc="7B5AA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437A2"/>
    <w:multiLevelType w:val="hybridMultilevel"/>
    <w:tmpl w:val="E38AE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D7"/>
    <w:rsid w:val="00013B13"/>
    <w:rsid w:val="000733D7"/>
    <w:rsid w:val="001703BC"/>
    <w:rsid w:val="0023099C"/>
    <w:rsid w:val="003070CF"/>
    <w:rsid w:val="0033102E"/>
    <w:rsid w:val="003F0459"/>
    <w:rsid w:val="004E0EE1"/>
    <w:rsid w:val="005C6C02"/>
    <w:rsid w:val="005E0959"/>
    <w:rsid w:val="006061EC"/>
    <w:rsid w:val="00661E17"/>
    <w:rsid w:val="006D7D87"/>
    <w:rsid w:val="006E665B"/>
    <w:rsid w:val="008A0A3A"/>
    <w:rsid w:val="009B7D39"/>
    <w:rsid w:val="009D009F"/>
    <w:rsid w:val="00A92459"/>
    <w:rsid w:val="00AA4EAB"/>
    <w:rsid w:val="00B33476"/>
    <w:rsid w:val="00B50AFE"/>
    <w:rsid w:val="00C61B8E"/>
    <w:rsid w:val="00CC6205"/>
    <w:rsid w:val="00D65F58"/>
    <w:rsid w:val="00DB1A10"/>
    <w:rsid w:val="00E31D5A"/>
    <w:rsid w:val="00EE0674"/>
    <w:rsid w:val="00F66011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81D2EE-30B5-4CB1-A76A-93F37A10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D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3">
    <w:name w:val="heading 3"/>
    <w:basedOn w:val="a"/>
    <w:qFormat/>
    <w:rsid w:val="000733D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">
    <w:name w:val="go"/>
    <w:basedOn w:val="a0"/>
    <w:rsid w:val="000733D7"/>
  </w:style>
  <w:style w:type="paragraph" w:customStyle="1" w:styleId="Default">
    <w:name w:val="Default"/>
    <w:rsid w:val="00EE06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EE0674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rsid w:val="00EE0674"/>
    <w:rPr>
      <w:sz w:val="28"/>
      <w:szCs w:val="28"/>
    </w:rPr>
  </w:style>
  <w:style w:type="character" w:customStyle="1" w:styleId="30">
    <w:name w:val="Основной текст (3)_"/>
    <w:link w:val="31"/>
    <w:rsid w:val="00EE0674"/>
    <w:rPr>
      <w:i/>
      <w:i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0674"/>
    <w:pPr>
      <w:widowControl w:val="0"/>
      <w:shd w:val="clear" w:color="auto" w:fill="FFFFFF"/>
      <w:spacing w:after="0" w:line="422" w:lineRule="exact"/>
      <w:jc w:val="both"/>
    </w:pPr>
    <w:rPr>
      <w:rFonts w:ascii="Times New Roman" w:hAnsi="Times New Roman"/>
      <w:i/>
      <w:iCs/>
      <w:sz w:val="23"/>
      <w:szCs w:val="23"/>
      <w:shd w:val="clear" w:color="auto" w:fill="FFFFFF"/>
      <w:lang w:eastAsia="ru-RU"/>
    </w:rPr>
  </w:style>
  <w:style w:type="character" w:styleId="a5">
    <w:name w:val="Hyperlink"/>
    <w:uiPriority w:val="99"/>
    <w:rsid w:val="009B7D39"/>
    <w:rPr>
      <w:rFonts w:cs="Times New Roman"/>
      <w:color w:val="0000FF"/>
      <w:u w:val="single"/>
    </w:rPr>
  </w:style>
  <w:style w:type="character" w:styleId="a6">
    <w:name w:val="annotation reference"/>
    <w:rsid w:val="006E665B"/>
    <w:rPr>
      <w:sz w:val="16"/>
      <w:szCs w:val="16"/>
    </w:rPr>
  </w:style>
  <w:style w:type="paragraph" w:styleId="a7">
    <w:name w:val="annotation text"/>
    <w:basedOn w:val="a"/>
    <w:link w:val="a8"/>
    <w:rsid w:val="006E665B"/>
    <w:rPr>
      <w:sz w:val="20"/>
      <w:szCs w:val="20"/>
    </w:rPr>
  </w:style>
  <w:style w:type="character" w:customStyle="1" w:styleId="a8">
    <w:name w:val="Текст примечания Знак"/>
    <w:link w:val="a7"/>
    <w:rsid w:val="006E665B"/>
    <w:rPr>
      <w:rFonts w:ascii="Calibri" w:hAnsi="Calibri"/>
      <w:lang w:eastAsia="en-US"/>
    </w:rPr>
  </w:style>
  <w:style w:type="paragraph" w:styleId="a9">
    <w:name w:val="annotation subject"/>
    <w:basedOn w:val="a7"/>
    <w:next w:val="a7"/>
    <w:link w:val="aa"/>
    <w:rsid w:val="006E665B"/>
    <w:rPr>
      <w:b/>
      <w:bCs/>
    </w:rPr>
  </w:style>
  <w:style w:type="character" w:customStyle="1" w:styleId="aa">
    <w:name w:val="Тема примечания Знак"/>
    <w:link w:val="a9"/>
    <w:rsid w:val="006E665B"/>
    <w:rPr>
      <w:rFonts w:ascii="Calibri" w:hAnsi="Calibri"/>
      <w:b/>
      <w:bCs/>
      <w:lang w:eastAsia="en-US"/>
    </w:rPr>
  </w:style>
  <w:style w:type="paragraph" w:styleId="ab">
    <w:name w:val="Balloon Text"/>
    <w:basedOn w:val="a"/>
    <w:link w:val="ac"/>
    <w:rsid w:val="006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6E665B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basedOn w:val="a"/>
    <w:uiPriority w:val="99"/>
    <w:qFormat/>
    <w:rsid w:val="001703BC"/>
    <w:pPr>
      <w:spacing w:after="0" w:line="259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paragraph" w:styleId="ae">
    <w:name w:val="Normal (Web)"/>
    <w:basedOn w:val="a"/>
    <w:uiPriority w:val="99"/>
    <w:unhideWhenUsed/>
    <w:rsid w:val="00C61B8E"/>
    <w:pPr>
      <w:spacing w:before="100" w:beforeAutospacing="1" w:after="100" w:afterAutospacing="1" w:line="240" w:lineRule="auto"/>
    </w:pPr>
    <w:rPr>
      <w:rFonts w:ascii="Tahoma" w:hAnsi="Tahoma" w:cs="Tahoma"/>
      <w:color w:val="3E6D8C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a.vseo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Links>
    <vt:vector size="6" baseType="variant">
      <vt:variant>
        <vt:i4>6684687</vt:i4>
      </vt:variant>
      <vt:variant>
        <vt:i4>0</vt:i4>
      </vt:variant>
      <vt:variant>
        <vt:i4>0</vt:i4>
      </vt:variant>
      <vt:variant>
        <vt:i4>5</vt:i4>
      </vt:variant>
      <vt:variant>
        <vt:lpwstr>mailto:ya.vseok@yandex.ru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КолчановаСВ</dc:creator>
  <cp:keywords/>
  <cp:lastModifiedBy>User</cp:lastModifiedBy>
  <cp:revision>3</cp:revision>
  <dcterms:created xsi:type="dcterms:W3CDTF">2016-10-24T19:54:00Z</dcterms:created>
  <dcterms:modified xsi:type="dcterms:W3CDTF">2016-10-25T03:50:00Z</dcterms:modified>
</cp:coreProperties>
</file>